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A03" w:rsidRPr="004B00DD" w:rsidRDefault="00A16A03"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A16A03" w:rsidRPr="004B00DD" w:rsidRDefault="00A16A03" w:rsidP="004B00DD">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A16A03" w:rsidRDefault="00A16A03" w:rsidP="004B00DD">
      <w:r w:rsidRPr="004B00DD">
        <w:t xml:space="preserve">The Creative Commons license does not extend to logos, trade marks, or service marks of Carnegie Mellon University.  </w:t>
      </w:r>
    </w:p>
    <w:p w:rsidR="00A16A03" w:rsidRDefault="00A16A03" w:rsidP="004B00DD">
      <w:r>
        <w:rPr>
          <w:noProof/>
        </w:rPr>
        <w:drawing>
          <wp:anchor distT="0" distB="0" distL="114300" distR="114300" simplePos="0" relativeHeight="251673600"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0">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A16A03" w:rsidRDefault="00A16A03" w:rsidP="004B00DD"/>
    <w:p w:rsidR="00A16A03" w:rsidRPr="004B00DD" w:rsidRDefault="00A16A03" w:rsidP="004B00DD"/>
    <w:p w:rsidR="00A16A03" w:rsidRDefault="00A16A03">
      <w:r>
        <w:tab/>
      </w:r>
      <w:r>
        <w:tab/>
      </w:r>
      <w:r>
        <w:tab/>
      </w:r>
      <w:r>
        <w:tab/>
      </w:r>
      <w:r>
        <w:tab/>
      </w:r>
      <w:r>
        <w:tab/>
      </w:r>
      <w:r>
        <w:tab/>
      </w:r>
      <w:r>
        <w:tab/>
      </w:r>
      <w:r>
        <w:tab/>
      </w:r>
      <w:r>
        <w:tab/>
      </w:r>
      <w:r>
        <w:tab/>
      </w:r>
    </w:p>
    <w:p w:rsidR="00A16A03" w:rsidRDefault="00A16A03">
      <w:pPr>
        <w:spacing w:after="200"/>
        <w:rPr>
          <w:sz w:val="48"/>
        </w:rPr>
      </w:pPr>
      <w:bookmarkStart w:id="0" w:name="_GoBack"/>
      <w:bookmarkEnd w:id="0"/>
      <w:r>
        <w:rPr>
          <w:sz w:val="48"/>
        </w:rPr>
        <w:br w:type="page"/>
      </w:r>
    </w:p>
    <w:p w:rsidR="00914054" w:rsidRDefault="00332FC9" w:rsidP="00332FC9">
      <w:pPr>
        <w:pBdr>
          <w:bottom w:val="single" w:sz="4" w:space="1" w:color="548DD4" w:themeColor="text2" w:themeTint="99"/>
        </w:pBdr>
        <w:spacing w:before="3400"/>
        <w:ind w:left="2970"/>
        <w:jc w:val="right"/>
        <w:rPr>
          <w:sz w:val="48"/>
        </w:rPr>
      </w:pPr>
      <w:r>
        <w:rPr>
          <w:sz w:val="48"/>
        </w:rPr>
        <w:lastRenderedPageBreak/>
        <w:t>Define Team Goals and Roles</w:t>
      </w:r>
    </w:p>
    <w:p w:rsidR="000E26CE" w:rsidRDefault="00794C3F" w:rsidP="000E26CE">
      <w:pPr>
        <w:spacing w:before="40"/>
        <w:jc w:val="right"/>
        <w:rPr>
          <w:spacing w:val="100"/>
          <w:sz w:val="28"/>
        </w:rPr>
      </w:pPr>
      <w:r>
        <w:rPr>
          <w:spacing w:val="100"/>
          <w:sz w:val="28"/>
        </w:rPr>
        <w:t xml:space="preserve">Launch Meeting </w:t>
      </w:r>
      <w:r w:rsidR="00332FC9">
        <w:rPr>
          <w:spacing w:val="100"/>
          <w:sz w:val="28"/>
        </w:rPr>
        <w:t xml:space="preserve">Two - </w:t>
      </w:r>
      <w:r w:rsidR="000E26CE" w:rsidRPr="000E26CE">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14:anchorId="14917765" wp14:editId="2B9E1BF5">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6BA35DAB" wp14:editId="754D56E3">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330B46B7" wp14:editId="52A4A4E2">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11565A1B" wp14:editId="38CB75C8">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072476E" wp14:editId="6B2B35A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t xml:space="preserve">TSP </w:t>
      </w:r>
      <w:r w:rsidR="000E26CE">
        <w:t>Team Member Training</w:t>
      </w:r>
      <w:r w:rsidR="00FF4403">
        <w:br/>
        <w:t>Software Engineering Institute</w:t>
      </w:r>
    </w:p>
    <w:p w:rsidR="00D95382"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73B54644" wp14:editId="0C558462">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47C469CF" wp14:editId="551C0B9B">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2FF6183E" wp14:editId="0F0CE1B0">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7C3AC446" wp14:editId="75889921">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14676FD1" wp14:editId="5F395CE5">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14:anchorId="36ADB155" wp14:editId="4078D22F">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14:anchorId="762439C6" wp14:editId="66C965ED">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14:anchorId="57581ED2" wp14:editId="6AA3437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14:anchorId="145F2823" wp14:editId="21937147">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F932AC">
        <w:t xml:space="preserve"> 2013</w:t>
      </w:r>
      <w:r w:rsidR="000E26CE">
        <w:t xml:space="preserve"> Carnegie Mellon University</w:t>
      </w:r>
    </w:p>
    <w:p w:rsidR="00D95382" w:rsidRDefault="00D95382">
      <w:pPr>
        <w:spacing w:after="200"/>
      </w:pPr>
      <w:r>
        <w:br w:type="page"/>
      </w:r>
    </w:p>
    <w:p w:rsidR="000E26CE" w:rsidRDefault="000E26CE" w:rsidP="000E26CE">
      <w:pPr>
        <w:spacing w:before="480"/>
        <w:jc w:val="right"/>
      </w:pPr>
    </w:p>
    <w:p w:rsidR="00C62DC4" w:rsidRDefault="00C62DC4" w:rsidP="000E26CE">
      <w:pPr>
        <w:spacing w:before="480"/>
        <w:jc w:val="right"/>
        <w:sectPr w:rsidR="00C62DC4">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pPr>
    </w:p>
    <w:p w:rsidR="00C62DC4" w:rsidRDefault="00332FC9" w:rsidP="00332FC9">
      <w:pPr>
        <w:spacing w:line="240" w:lineRule="auto"/>
        <w:rPr>
          <w:sz w:val="48"/>
        </w:rPr>
      </w:pPr>
      <w:r>
        <w:rPr>
          <w:sz w:val="48"/>
        </w:rPr>
        <w:lastRenderedPageBreak/>
        <w:t>Define Team Goals and Roles</w:t>
      </w:r>
    </w:p>
    <w:p w:rsidR="00332FC9" w:rsidRPr="00332FC9" w:rsidRDefault="006D380E" w:rsidP="00332FC9">
      <w:pPr>
        <w:spacing w:after="720"/>
        <w:rPr>
          <w:spacing w:val="60"/>
          <w:szCs w:val="21"/>
        </w:rPr>
      </w:pPr>
      <w:r>
        <w:rPr>
          <w:spacing w:val="60"/>
          <w:szCs w:val="21"/>
        </w:rPr>
        <w:t xml:space="preserve">Launch Meeting Two - </w:t>
      </w:r>
      <w:r w:rsidR="00332FC9" w:rsidRPr="00332FC9">
        <w:rPr>
          <w:spacing w:val="60"/>
          <w:szCs w:val="21"/>
        </w:rPr>
        <w:t xml:space="preserve">Exercise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DE20D5" w:rsidTr="00896991">
        <w:tc>
          <w:tcPr>
            <w:tcW w:w="1728" w:type="dxa"/>
          </w:tcPr>
          <w:p w:rsidR="00DE20D5" w:rsidRPr="00BE053A" w:rsidRDefault="00DE20D5" w:rsidP="00896991">
            <w:pPr>
              <w:rPr>
                <w:b/>
              </w:rPr>
            </w:pPr>
            <w:r>
              <w:rPr>
                <w:b/>
              </w:rPr>
              <w:t>Introduction</w:t>
            </w:r>
          </w:p>
        </w:tc>
        <w:tc>
          <w:tcPr>
            <w:tcW w:w="7848" w:type="dxa"/>
          </w:tcPr>
          <w:p w:rsidR="00DE20D5" w:rsidRPr="00794C3F" w:rsidRDefault="0047659A" w:rsidP="0047659A">
            <w:r>
              <w:t>It is now Sunday. Y</w:t>
            </w:r>
            <w:r w:rsidR="00DE20D5">
              <w:t>ou, your brothers and sisters, and your grandfather and grandmother are sittin</w:t>
            </w:r>
            <w:r>
              <w:t>g around the dining room table to discuss your grandfather’s goals for the family reunion.</w:t>
            </w:r>
            <w:r>
              <w:rPr>
                <w:rStyle w:val="FootnoteReference"/>
              </w:rPr>
              <w:footnoteReference w:id="1"/>
            </w:r>
          </w:p>
        </w:tc>
      </w:tr>
    </w:tbl>
    <w:p w:rsidR="00DE20D5" w:rsidRDefault="00DE20D5" w:rsidP="00DB4723"/>
    <w:p w:rsidR="00DE20D5" w:rsidRDefault="00DE20D5"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0A3DEE" w:rsidTr="00F32242">
        <w:tc>
          <w:tcPr>
            <w:tcW w:w="1728" w:type="dxa"/>
          </w:tcPr>
          <w:p w:rsidR="000A3DEE" w:rsidRDefault="000A3DEE" w:rsidP="00F32242">
            <w:pPr>
              <w:rPr>
                <w:b/>
              </w:rPr>
            </w:pPr>
            <w:r>
              <w:rPr>
                <w:b/>
              </w:rPr>
              <w:t>Meeting 1</w:t>
            </w:r>
          </w:p>
          <w:p w:rsidR="00C744D4" w:rsidRPr="00BE053A" w:rsidRDefault="00FA2D9A" w:rsidP="00F32242">
            <w:pPr>
              <w:rPr>
                <w:b/>
              </w:rPr>
            </w:pPr>
            <w:r>
              <w:rPr>
                <w:b/>
              </w:rPr>
              <w:t>o</w:t>
            </w:r>
            <w:r w:rsidR="00C744D4">
              <w:rPr>
                <w:b/>
              </w:rPr>
              <w:t>utcomes</w:t>
            </w:r>
          </w:p>
        </w:tc>
        <w:tc>
          <w:tcPr>
            <w:tcW w:w="7848" w:type="dxa"/>
          </w:tcPr>
          <w:p w:rsidR="008373FB" w:rsidRPr="0047659A" w:rsidRDefault="0047659A" w:rsidP="000A3DEE">
            <w:r>
              <w:t>You asked your grandfather to describe his goals as well as constraints for the family reunion.</w:t>
            </w:r>
          </w:p>
          <w:p w:rsidR="000A3DEE" w:rsidRDefault="000A3DEE" w:rsidP="00863CE1">
            <w:pPr>
              <w:spacing w:before="120"/>
            </w:pPr>
            <w:r>
              <w:t>Here are the notes from your meeting:</w:t>
            </w:r>
          </w:p>
          <w:p w:rsidR="00C80F29" w:rsidRDefault="00C80F29" w:rsidP="00C80F29">
            <w:pPr>
              <w:pStyle w:val="ListParagraph"/>
              <w:numPr>
                <w:ilvl w:val="0"/>
                <w:numId w:val="12"/>
              </w:numPr>
              <w:spacing w:before="120" w:line="276" w:lineRule="auto"/>
            </w:pPr>
            <w:r>
              <w:t xml:space="preserve">Grandfather wants this to be a two-day event. </w:t>
            </w:r>
            <w:r w:rsidR="007F5A9C">
              <w:t xml:space="preserve">He says that </w:t>
            </w:r>
            <w:r>
              <w:t xml:space="preserve"> it would be great if we can get a facility with overnight lodging.  Maybe a retreat center or campground with cabins or something like that.</w:t>
            </w:r>
          </w:p>
          <w:p w:rsidR="005A5C02" w:rsidRDefault="005A5C02" w:rsidP="005A5C02">
            <w:pPr>
              <w:pStyle w:val="ListParagraph"/>
              <w:numPr>
                <w:ilvl w:val="0"/>
                <w:numId w:val="12"/>
              </w:numPr>
              <w:spacing w:before="120" w:line="276" w:lineRule="auto"/>
            </w:pPr>
            <w:r>
              <w:t>The reunion needs to occur during the summer when the kids will be out of school. He would like to have it during a comfortable time of the summer.</w:t>
            </w:r>
          </w:p>
          <w:p w:rsidR="005A5C02" w:rsidRDefault="005A5C02" w:rsidP="005A5C02">
            <w:pPr>
              <w:pStyle w:val="ListParagraph"/>
              <w:numPr>
                <w:ilvl w:val="0"/>
                <w:numId w:val="12"/>
              </w:numPr>
              <w:spacing w:before="120" w:line="276" w:lineRule="auto"/>
            </w:pPr>
            <w:r>
              <w:t>Of course, there needs to be a lot of fun things to do during the two-day event. These should be outdoor activities as much as possible. But, it could rain and so indoor activities need to be planned, just in case.</w:t>
            </w:r>
          </w:p>
          <w:p w:rsidR="00FA2D9A" w:rsidRDefault="00FA2D9A" w:rsidP="00FA2D9A">
            <w:pPr>
              <w:pStyle w:val="ListParagraph"/>
              <w:numPr>
                <w:ilvl w:val="0"/>
                <w:numId w:val="12"/>
              </w:numPr>
              <w:spacing w:before="120"/>
            </w:pPr>
            <w:r>
              <w:t xml:space="preserve">Family members are spread </w:t>
            </w:r>
            <w:r w:rsidR="00C80F29">
              <w:t>across</w:t>
            </w:r>
            <w:r w:rsidR="005A5C02">
              <w:t xml:space="preserve"> the country. We have</w:t>
            </w:r>
            <w:r>
              <w:t xml:space="preserve"> </w:t>
            </w:r>
            <w:r w:rsidR="00C80F29">
              <w:t>many</w:t>
            </w:r>
            <w:r>
              <w:t xml:space="preserve"> of the </w:t>
            </w:r>
            <w:r w:rsidR="00C80F29">
              <w:t xml:space="preserve">home </w:t>
            </w:r>
            <w:r>
              <w:t xml:space="preserve">addresses for family members </w:t>
            </w:r>
            <w:r w:rsidR="00C80F29">
              <w:t xml:space="preserve">and also some email addresses, </w:t>
            </w:r>
            <w:r>
              <w:t xml:space="preserve">but not all of them. </w:t>
            </w:r>
            <w:r w:rsidR="00C80F29">
              <w:t>However</w:t>
            </w:r>
            <w:r>
              <w:t xml:space="preserve">, it’s important that </w:t>
            </w:r>
            <w:r w:rsidR="00C80F29" w:rsidRPr="00C80F29">
              <w:rPr>
                <w:i/>
              </w:rPr>
              <w:t>everyone</w:t>
            </w:r>
            <w:r>
              <w:t xml:space="preserve"> in the family is invited.</w:t>
            </w:r>
          </w:p>
          <w:p w:rsidR="00FA2D9A" w:rsidRDefault="00FA2D9A" w:rsidP="00FA2D9A">
            <w:pPr>
              <w:pStyle w:val="ListParagraph"/>
              <w:numPr>
                <w:ilvl w:val="0"/>
                <w:numId w:val="12"/>
              </w:numPr>
              <w:spacing w:before="120"/>
            </w:pPr>
            <w:r>
              <w:t>Grandfather wants this to be as convenient as possible for traveling members of the family. So, we need to provi</w:t>
            </w:r>
            <w:r w:rsidR="00C80F29">
              <w:t xml:space="preserve">de information about hotels and restaurants and activities in the area </w:t>
            </w:r>
            <w:r>
              <w:t xml:space="preserve">(in case </w:t>
            </w:r>
            <w:r w:rsidR="005A5C02">
              <w:t>family members</w:t>
            </w:r>
            <w:r>
              <w:t xml:space="preserve"> arrive early for the reunion, or want to stay longer than the two-day event).</w:t>
            </w:r>
          </w:p>
          <w:p w:rsidR="00FA2D9A" w:rsidRDefault="00FA2D9A" w:rsidP="00FA2D9A">
            <w:pPr>
              <w:pStyle w:val="ListParagraph"/>
              <w:numPr>
                <w:ilvl w:val="0"/>
                <w:numId w:val="12"/>
              </w:numPr>
              <w:spacing w:before="120"/>
            </w:pPr>
            <w:r>
              <w:t xml:space="preserve">Grandfather saw one of those </w:t>
            </w:r>
            <w:r w:rsidR="00C80F29">
              <w:t>genealogy</w:t>
            </w:r>
            <w:r>
              <w:t xml:space="preserve"> </w:t>
            </w:r>
            <w:r w:rsidR="005A5C02">
              <w:t xml:space="preserve">software </w:t>
            </w:r>
            <w:r>
              <w:t>commercials</w:t>
            </w:r>
            <w:r w:rsidR="00C80F29">
              <w:t xml:space="preserve"> on TV the other day</w:t>
            </w:r>
            <w:r>
              <w:t xml:space="preserve">. He said it would be really great if we could put together a family tree </w:t>
            </w:r>
            <w:r w:rsidR="00C80F29">
              <w:t>(</w:t>
            </w:r>
            <w:r>
              <w:t xml:space="preserve">going back in </w:t>
            </w:r>
            <w:r w:rsidR="00C80F29">
              <w:t>time</w:t>
            </w:r>
            <w:r>
              <w:t xml:space="preserve"> as far as possible</w:t>
            </w:r>
            <w:r w:rsidR="00C80F29">
              <w:t>)</w:t>
            </w:r>
            <w:r>
              <w:t xml:space="preserve">. </w:t>
            </w:r>
            <w:r w:rsidR="00C80F29">
              <w:t>He wants</w:t>
            </w:r>
            <w:r>
              <w:t xml:space="preserve"> to have something really creative put together. Maybe a slide show or an albu</w:t>
            </w:r>
            <w:r w:rsidR="00C80F29">
              <w:t xml:space="preserve">m of photos and old documents. </w:t>
            </w:r>
            <w:r>
              <w:t xml:space="preserve">He thinks </w:t>
            </w:r>
            <w:r w:rsidR="005A5C02">
              <w:t xml:space="preserve">that </w:t>
            </w:r>
            <w:r>
              <w:t xml:space="preserve">Uncle Ray has a bunch of old family </w:t>
            </w:r>
            <w:r w:rsidR="00C80F29">
              <w:t>memorabilia that we could put on display.</w:t>
            </w:r>
          </w:p>
          <w:p w:rsidR="00CE6028" w:rsidRPr="00794C3F" w:rsidRDefault="00FA2D9A" w:rsidP="00FA2D9A">
            <w:pPr>
              <w:pStyle w:val="ListParagraph"/>
              <w:numPr>
                <w:ilvl w:val="0"/>
                <w:numId w:val="12"/>
              </w:numPr>
              <w:spacing w:before="120" w:line="276" w:lineRule="auto"/>
            </w:pPr>
            <w:r>
              <w:t>We should all get some “family reunion” T-shirts. Something with a nice design and our family name on it.</w:t>
            </w:r>
          </w:p>
        </w:tc>
      </w:tr>
    </w:tbl>
    <w:p w:rsidR="000A3DEE" w:rsidRPr="00FA2D9A" w:rsidRDefault="00FA2D9A" w:rsidP="00FA2D9A">
      <w:pPr>
        <w:spacing w:before="120"/>
        <w:jc w:val="right"/>
        <w:rPr>
          <w:i/>
          <w:sz w:val="18"/>
        </w:rPr>
      </w:pPr>
      <w:r w:rsidRPr="00FA2D9A">
        <w:rPr>
          <w:i/>
          <w:sz w:val="18"/>
        </w:rPr>
        <w:t>Continued on next page</w:t>
      </w:r>
    </w:p>
    <w:p w:rsidR="00FA2D9A" w:rsidRDefault="00FA2D9A">
      <w:pPr>
        <w:spacing w:after="200"/>
      </w:pPr>
      <w:r>
        <w:br w:type="page"/>
      </w:r>
    </w:p>
    <w:p w:rsidR="00FA2D9A" w:rsidRDefault="00FA2D9A"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FA2D9A" w:rsidTr="00896991">
        <w:tc>
          <w:tcPr>
            <w:tcW w:w="1728" w:type="dxa"/>
          </w:tcPr>
          <w:p w:rsidR="00FA2D9A" w:rsidRPr="00BE053A" w:rsidRDefault="00FA2D9A" w:rsidP="00896991">
            <w:pPr>
              <w:rPr>
                <w:b/>
              </w:rPr>
            </w:pPr>
            <w:r>
              <w:rPr>
                <w:b/>
              </w:rPr>
              <w:t>Meeting 1 outcomes, cont.</w:t>
            </w:r>
          </w:p>
        </w:tc>
        <w:tc>
          <w:tcPr>
            <w:tcW w:w="7848" w:type="dxa"/>
          </w:tcPr>
          <w:p w:rsidR="00FA2D9A" w:rsidRDefault="00FA2D9A" w:rsidP="00FA2D9A">
            <w:pPr>
              <w:pStyle w:val="ListParagraph"/>
              <w:numPr>
                <w:ilvl w:val="0"/>
                <w:numId w:val="12"/>
              </w:numPr>
              <w:spacing w:line="276" w:lineRule="auto"/>
            </w:pPr>
            <w:r>
              <w:t>Since we’ll want to be outside a lot, we should get some outdoor canopies and lawn chairs and some tables. Grandpa said, “Something comfortable … for us old folks to sit in.”</w:t>
            </w:r>
          </w:p>
          <w:p w:rsidR="00FA2D9A" w:rsidRDefault="00FA2D9A" w:rsidP="00FA2D9A">
            <w:pPr>
              <w:pStyle w:val="ListParagraph"/>
              <w:numPr>
                <w:ilvl w:val="0"/>
                <w:numId w:val="12"/>
              </w:numPr>
              <w:spacing w:before="120"/>
            </w:pPr>
            <w:r>
              <w:t>We’ll want some photographs of the two-day event. And certainly a group photo.</w:t>
            </w:r>
          </w:p>
          <w:p w:rsidR="00FA2D9A" w:rsidRDefault="00D95382" w:rsidP="00FA2D9A">
            <w:pPr>
              <w:pStyle w:val="ListParagraph"/>
              <w:numPr>
                <w:ilvl w:val="0"/>
                <w:numId w:val="12"/>
              </w:numPr>
              <w:spacing w:before="120"/>
            </w:pPr>
            <w:r>
              <w:t>We need</w:t>
            </w:r>
            <w:r w:rsidR="00FA2D9A">
              <w:t xml:space="preserve"> to get in touch with family members as soon as possible. Many people make summer plans early in the year. So </w:t>
            </w:r>
            <w:r w:rsidR="007F5A9C">
              <w:t>we need to do that soon</w:t>
            </w:r>
            <w:r w:rsidR="00FA2D9A">
              <w:t>.</w:t>
            </w:r>
          </w:p>
          <w:p w:rsidR="00FA2D9A" w:rsidRPr="00794C3F" w:rsidRDefault="00FA2D9A" w:rsidP="00D95382">
            <w:pPr>
              <w:pStyle w:val="ListParagraph"/>
              <w:numPr>
                <w:ilvl w:val="0"/>
                <w:numId w:val="12"/>
              </w:numPr>
              <w:spacing w:before="120"/>
            </w:pPr>
            <w:r>
              <w:t xml:space="preserve">Grandfather is willing to spend up to $5,000 on the event. But </w:t>
            </w:r>
            <w:r w:rsidR="00D95382">
              <w:t xml:space="preserve">he </w:t>
            </w:r>
            <w:r>
              <w:t>can’t go over that amount. So, the facility, food, entertainment and whatever else will need to come out of that amount.</w:t>
            </w:r>
          </w:p>
        </w:tc>
      </w:tr>
    </w:tbl>
    <w:p w:rsidR="00FA2D9A" w:rsidRDefault="00FA2D9A" w:rsidP="00DB4723"/>
    <w:p w:rsidR="008D5900" w:rsidRDefault="008D5900"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30"/>
      </w:tblGrid>
      <w:tr w:rsidR="008D5900" w:rsidTr="0047659A">
        <w:tc>
          <w:tcPr>
            <w:tcW w:w="1728" w:type="dxa"/>
          </w:tcPr>
          <w:p w:rsidR="008D5900" w:rsidRPr="00BE053A" w:rsidRDefault="004F2B57" w:rsidP="00F32242">
            <w:pPr>
              <w:rPr>
                <w:b/>
              </w:rPr>
            </w:pPr>
            <w:r>
              <w:rPr>
                <w:b/>
              </w:rPr>
              <w:t>Meeting 2 scenario</w:t>
            </w:r>
          </w:p>
        </w:tc>
        <w:tc>
          <w:tcPr>
            <w:tcW w:w="7830" w:type="dxa"/>
          </w:tcPr>
          <w:p w:rsidR="00CC76EB" w:rsidRDefault="004F2B57" w:rsidP="00797E37">
            <w:r>
              <w:t>In this exercise, you</w:t>
            </w:r>
            <w:r w:rsidR="00D219A8">
              <w:t xml:space="preserve">r group is playing the role of the family team </w:t>
            </w:r>
            <w:r w:rsidR="007F5A9C">
              <w:t xml:space="preserve">(that is, the three brothers and two sisters) </w:t>
            </w:r>
            <w:r w:rsidR="00D219A8">
              <w:t xml:space="preserve">that is planning the family reunion. </w:t>
            </w:r>
          </w:p>
          <w:p w:rsidR="00C744D4" w:rsidRPr="00794C3F" w:rsidRDefault="00FA2D9A" w:rsidP="00CC76EB">
            <w:pPr>
              <w:spacing w:before="120"/>
            </w:pPr>
            <w:r>
              <w:t>You</w:t>
            </w:r>
            <w:r w:rsidR="00D219A8">
              <w:t xml:space="preserve"> will</w:t>
            </w:r>
            <w:r w:rsidR="004F2B57">
              <w:t xml:space="preserve"> simulate Launch meeting #2, </w:t>
            </w:r>
            <w:r w:rsidR="004F2B57">
              <w:rPr>
                <w:i/>
              </w:rPr>
              <w:t>Define team goals and roles.</w:t>
            </w:r>
          </w:p>
        </w:tc>
      </w:tr>
    </w:tbl>
    <w:p w:rsidR="008D5900" w:rsidRDefault="008D5900" w:rsidP="00DB4723"/>
    <w:p w:rsidR="004B4E82" w:rsidRDefault="004B4E82"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552311">
        <w:tc>
          <w:tcPr>
            <w:tcW w:w="2448" w:type="dxa"/>
          </w:tcPr>
          <w:p w:rsidR="00DB4723" w:rsidRPr="00BE053A" w:rsidRDefault="00DB4723" w:rsidP="00552311">
            <w:pPr>
              <w:rPr>
                <w:b/>
              </w:rPr>
            </w:pPr>
            <w:r w:rsidRPr="00BE053A">
              <w:rPr>
                <w:b/>
              </w:rPr>
              <w:t>Instructions</w:t>
            </w:r>
          </w:p>
        </w:tc>
        <w:tc>
          <w:tcPr>
            <w:tcW w:w="7128" w:type="dxa"/>
          </w:tcPr>
          <w:tbl>
            <w:tblPr>
              <w:tblW w:w="0" w:type="auto"/>
              <w:jc w:val="right"/>
              <w:tblBorders>
                <w:top w:val="single" w:sz="4" w:space="0" w:color="31849B"/>
                <w:bottom w:val="single" w:sz="4" w:space="0" w:color="31849B"/>
                <w:insideH w:val="single" w:sz="4" w:space="0" w:color="31849B"/>
              </w:tblBorders>
              <w:tblLook w:val="04A0" w:firstRow="1" w:lastRow="0" w:firstColumn="1" w:lastColumn="0" w:noHBand="0" w:noVBand="1"/>
            </w:tblPr>
            <w:tblGrid>
              <w:gridCol w:w="628"/>
              <w:gridCol w:w="4304"/>
              <w:gridCol w:w="974"/>
              <w:gridCol w:w="1006"/>
            </w:tblGrid>
            <w:tr w:rsidR="0052798C" w:rsidRPr="00A33194" w:rsidTr="006B690E">
              <w:trPr>
                <w:jc w:val="right"/>
              </w:trPr>
              <w:tc>
                <w:tcPr>
                  <w:tcW w:w="628" w:type="dxa"/>
                  <w:shd w:val="clear" w:color="auto" w:fill="DAEEF3"/>
                </w:tcPr>
                <w:p w:rsidR="0052798C" w:rsidRPr="00A33194" w:rsidRDefault="0052798C" w:rsidP="006E048B">
                  <w:pPr>
                    <w:pStyle w:val="Body"/>
                    <w:spacing w:after="60"/>
                    <w:jc w:val="center"/>
                    <w:rPr>
                      <w:rFonts w:asciiTheme="minorHAnsi" w:hAnsiTheme="minorHAnsi" w:cstheme="minorHAnsi"/>
                    </w:rPr>
                  </w:pPr>
                  <w:r w:rsidRPr="00A33194">
                    <w:rPr>
                      <w:rFonts w:asciiTheme="minorHAnsi" w:hAnsiTheme="minorHAnsi" w:cstheme="minorHAnsi"/>
                    </w:rPr>
                    <w:t>Step</w:t>
                  </w:r>
                </w:p>
              </w:tc>
              <w:tc>
                <w:tcPr>
                  <w:tcW w:w="5278" w:type="dxa"/>
                  <w:gridSpan w:val="2"/>
                  <w:shd w:val="clear" w:color="auto" w:fill="DAEEF3"/>
                </w:tcPr>
                <w:p w:rsidR="0052798C" w:rsidRPr="00A33194" w:rsidRDefault="0052798C" w:rsidP="006E048B">
                  <w:pPr>
                    <w:pStyle w:val="Body"/>
                    <w:spacing w:after="60"/>
                    <w:rPr>
                      <w:rFonts w:asciiTheme="minorHAnsi" w:hAnsiTheme="minorHAnsi" w:cstheme="minorHAnsi"/>
                    </w:rPr>
                  </w:pPr>
                  <w:r w:rsidRPr="00A33194">
                    <w:rPr>
                      <w:rFonts w:asciiTheme="minorHAnsi" w:hAnsiTheme="minorHAnsi" w:cstheme="minorHAnsi"/>
                    </w:rPr>
                    <w:t>Description</w:t>
                  </w:r>
                </w:p>
              </w:tc>
              <w:tc>
                <w:tcPr>
                  <w:tcW w:w="1006" w:type="dxa"/>
                  <w:shd w:val="clear" w:color="auto" w:fill="DAEEF3"/>
                </w:tcPr>
                <w:p w:rsidR="0052798C" w:rsidRPr="00A33194" w:rsidRDefault="0052798C" w:rsidP="006E048B">
                  <w:pPr>
                    <w:pStyle w:val="Body"/>
                    <w:spacing w:after="60"/>
                    <w:rPr>
                      <w:rFonts w:asciiTheme="minorHAnsi" w:hAnsiTheme="minorHAnsi" w:cstheme="minorHAnsi"/>
                    </w:rPr>
                  </w:pPr>
                  <w:r w:rsidRPr="00A33194">
                    <w:rPr>
                      <w:rFonts w:asciiTheme="minorHAnsi" w:hAnsiTheme="minorHAnsi" w:cstheme="minorHAnsi"/>
                    </w:rPr>
                    <w:t>Duration</w:t>
                  </w:r>
                </w:p>
              </w:tc>
            </w:tr>
            <w:tr w:rsidR="0052798C" w:rsidRPr="00A33194" w:rsidTr="006B690E">
              <w:trPr>
                <w:jc w:val="right"/>
              </w:trPr>
              <w:tc>
                <w:tcPr>
                  <w:tcW w:w="628" w:type="dxa"/>
                  <w:shd w:val="clear" w:color="auto" w:fill="auto"/>
                </w:tcPr>
                <w:p w:rsidR="0052798C" w:rsidRPr="00A33194" w:rsidRDefault="0052798C" w:rsidP="006E048B">
                  <w:pPr>
                    <w:pStyle w:val="Body"/>
                    <w:spacing w:after="60"/>
                    <w:jc w:val="center"/>
                    <w:rPr>
                      <w:rFonts w:asciiTheme="minorHAnsi" w:hAnsiTheme="minorHAnsi" w:cstheme="minorHAnsi"/>
                    </w:rPr>
                  </w:pPr>
                  <w:r w:rsidRPr="00A33194">
                    <w:rPr>
                      <w:rFonts w:asciiTheme="minorHAnsi" w:hAnsiTheme="minorHAnsi" w:cstheme="minorHAnsi"/>
                    </w:rPr>
                    <w:t>1</w:t>
                  </w:r>
                </w:p>
              </w:tc>
              <w:tc>
                <w:tcPr>
                  <w:tcW w:w="5278" w:type="dxa"/>
                  <w:gridSpan w:val="2"/>
                  <w:shd w:val="clear" w:color="auto" w:fill="auto"/>
                </w:tcPr>
                <w:p w:rsidR="004F2B57" w:rsidRDefault="0052798C" w:rsidP="006E048B">
                  <w:pPr>
                    <w:pStyle w:val="Body"/>
                    <w:spacing w:before="40" w:after="40"/>
                    <w:rPr>
                      <w:rFonts w:asciiTheme="minorHAnsi" w:hAnsiTheme="minorHAnsi" w:cstheme="minorHAnsi"/>
                    </w:rPr>
                  </w:pPr>
                  <w:r w:rsidRPr="00A33194">
                    <w:rPr>
                      <w:rFonts w:asciiTheme="minorHAnsi" w:hAnsiTheme="minorHAnsi" w:cstheme="minorHAnsi"/>
                    </w:rPr>
                    <w:t xml:space="preserve">Form into groups as directed by your </w:t>
                  </w:r>
                  <w:r w:rsidR="004F2B57">
                    <w:rPr>
                      <w:rFonts w:asciiTheme="minorHAnsi" w:hAnsiTheme="minorHAnsi" w:cstheme="minorHAnsi"/>
                    </w:rPr>
                    <w:t>instructor.</w:t>
                  </w:r>
                </w:p>
                <w:p w:rsidR="0052798C" w:rsidRPr="00A33194" w:rsidRDefault="0052798C" w:rsidP="006E048B">
                  <w:pPr>
                    <w:pStyle w:val="Body"/>
                    <w:spacing w:before="40" w:after="40"/>
                    <w:rPr>
                      <w:rFonts w:asciiTheme="minorHAnsi" w:hAnsiTheme="minorHAnsi" w:cstheme="minorHAnsi"/>
                    </w:rPr>
                  </w:pPr>
                  <w:r w:rsidRPr="00A33194">
                    <w:rPr>
                      <w:rFonts w:asciiTheme="minorHAnsi" w:hAnsiTheme="minorHAnsi" w:cstheme="minorHAnsi"/>
                    </w:rPr>
                    <w:t>Assign a facilitator, time keeper, scribe, and spokesperson.</w:t>
                  </w:r>
                </w:p>
              </w:tc>
              <w:tc>
                <w:tcPr>
                  <w:tcW w:w="1006" w:type="dxa"/>
                  <w:shd w:val="clear" w:color="auto" w:fill="auto"/>
                </w:tcPr>
                <w:p w:rsidR="0052798C" w:rsidRPr="00A33194" w:rsidRDefault="0052798C" w:rsidP="00261E29">
                  <w:pPr>
                    <w:pStyle w:val="Body"/>
                    <w:tabs>
                      <w:tab w:val="clear" w:pos="216"/>
                      <w:tab w:val="decimal" w:pos="268"/>
                    </w:tabs>
                    <w:spacing w:after="60"/>
                    <w:rPr>
                      <w:rFonts w:asciiTheme="minorHAnsi" w:hAnsiTheme="minorHAnsi" w:cstheme="minorHAnsi"/>
                    </w:rPr>
                  </w:pPr>
                  <w:r w:rsidRPr="00A33194">
                    <w:rPr>
                      <w:rFonts w:asciiTheme="minorHAnsi" w:hAnsiTheme="minorHAnsi" w:cstheme="minorHAnsi"/>
                    </w:rPr>
                    <w:t>5 min.</w:t>
                  </w:r>
                </w:p>
              </w:tc>
            </w:tr>
            <w:tr w:rsidR="001218CF" w:rsidRPr="00A33194" w:rsidTr="006B690E">
              <w:trPr>
                <w:jc w:val="right"/>
              </w:trPr>
              <w:tc>
                <w:tcPr>
                  <w:tcW w:w="628" w:type="dxa"/>
                  <w:shd w:val="clear" w:color="auto" w:fill="auto"/>
                </w:tcPr>
                <w:p w:rsidR="001218CF" w:rsidRPr="00A33194" w:rsidRDefault="001218CF" w:rsidP="006E048B">
                  <w:pPr>
                    <w:pStyle w:val="Body"/>
                    <w:spacing w:after="60"/>
                    <w:jc w:val="center"/>
                    <w:rPr>
                      <w:rFonts w:asciiTheme="minorHAnsi" w:hAnsiTheme="minorHAnsi" w:cstheme="minorHAnsi"/>
                    </w:rPr>
                  </w:pPr>
                  <w:r>
                    <w:rPr>
                      <w:rFonts w:asciiTheme="minorHAnsi" w:hAnsiTheme="minorHAnsi" w:cstheme="minorHAnsi"/>
                    </w:rPr>
                    <w:t>2</w:t>
                  </w:r>
                </w:p>
              </w:tc>
              <w:tc>
                <w:tcPr>
                  <w:tcW w:w="5278" w:type="dxa"/>
                  <w:gridSpan w:val="2"/>
                  <w:shd w:val="clear" w:color="auto" w:fill="auto"/>
                </w:tcPr>
                <w:p w:rsidR="001218CF" w:rsidRDefault="00D95382" w:rsidP="005F054D">
                  <w:pPr>
                    <w:pStyle w:val="Body"/>
                    <w:spacing w:before="40" w:after="40"/>
                    <w:rPr>
                      <w:rFonts w:asciiTheme="minorHAnsi" w:hAnsiTheme="minorHAnsi" w:cstheme="minorHAnsi"/>
                    </w:rPr>
                  </w:pPr>
                  <w:r>
                    <w:rPr>
                      <w:rFonts w:asciiTheme="minorHAnsi" w:hAnsiTheme="minorHAnsi" w:cstheme="minorHAnsi"/>
                    </w:rPr>
                    <w:t>Read the TSP s</w:t>
                  </w:r>
                  <w:r w:rsidR="001218CF">
                    <w:rPr>
                      <w:rFonts w:asciiTheme="minorHAnsi" w:hAnsiTheme="minorHAnsi" w:cstheme="minorHAnsi"/>
                    </w:rPr>
                    <w:t>cenario description and the Meeting 1 outcomes that are listed on the previous page.</w:t>
                  </w:r>
                </w:p>
              </w:tc>
              <w:tc>
                <w:tcPr>
                  <w:tcW w:w="1006" w:type="dxa"/>
                  <w:shd w:val="clear" w:color="auto" w:fill="auto"/>
                </w:tcPr>
                <w:p w:rsidR="001218CF" w:rsidRPr="00A33194" w:rsidRDefault="001218CF" w:rsidP="00261E29">
                  <w:pPr>
                    <w:pStyle w:val="Body"/>
                    <w:tabs>
                      <w:tab w:val="clear" w:pos="216"/>
                      <w:tab w:val="decimal" w:pos="268"/>
                    </w:tabs>
                    <w:spacing w:after="60"/>
                    <w:rPr>
                      <w:rFonts w:asciiTheme="minorHAnsi" w:hAnsiTheme="minorHAnsi" w:cstheme="minorHAnsi"/>
                    </w:rPr>
                  </w:pPr>
                  <w:r>
                    <w:rPr>
                      <w:rFonts w:asciiTheme="minorHAnsi" w:hAnsiTheme="minorHAnsi" w:cstheme="minorHAnsi"/>
                    </w:rPr>
                    <w:t>5</w:t>
                  </w:r>
                </w:p>
              </w:tc>
            </w:tr>
            <w:tr w:rsidR="0052798C" w:rsidRPr="00A33194" w:rsidTr="006B690E">
              <w:trPr>
                <w:jc w:val="right"/>
              </w:trPr>
              <w:tc>
                <w:tcPr>
                  <w:tcW w:w="628" w:type="dxa"/>
                  <w:shd w:val="clear" w:color="auto" w:fill="auto"/>
                </w:tcPr>
                <w:p w:rsidR="0052798C" w:rsidRPr="00A33194" w:rsidRDefault="006B690E" w:rsidP="006E048B">
                  <w:pPr>
                    <w:pStyle w:val="Body"/>
                    <w:spacing w:after="60"/>
                    <w:jc w:val="center"/>
                    <w:rPr>
                      <w:rFonts w:asciiTheme="minorHAnsi" w:hAnsiTheme="minorHAnsi" w:cstheme="minorHAnsi"/>
                    </w:rPr>
                  </w:pPr>
                  <w:r>
                    <w:rPr>
                      <w:rFonts w:asciiTheme="minorHAnsi" w:hAnsiTheme="minorHAnsi" w:cstheme="minorHAnsi"/>
                    </w:rPr>
                    <w:t>3</w:t>
                  </w:r>
                </w:p>
              </w:tc>
              <w:tc>
                <w:tcPr>
                  <w:tcW w:w="5278" w:type="dxa"/>
                  <w:gridSpan w:val="2"/>
                  <w:shd w:val="clear" w:color="auto" w:fill="auto"/>
                </w:tcPr>
                <w:p w:rsidR="001464B6" w:rsidRDefault="005F054D" w:rsidP="005F054D">
                  <w:pPr>
                    <w:pStyle w:val="Body"/>
                    <w:spacing w:before="40" w:after="40"/>
                    <w:rPr>
                      <w:rFonts w:asciiTheme="minorHAnsi" w:hAnsiTheme="minorHAnsi" w:cstheme="minorHAnsi"/>
                    </w:rPr>
                  </w:pPr>
                  <w:r>
                    <w:rPr>
                      <w:rFonts w:asciiTheme="minorHAnsi" w:hAnsiTheme="minorHAnsi" w:cstheme="minorHAnsi"/>
                    </w:rPr>
                    <w:t xml:space="preserve">Develop a set of team goals based on the </w:t>
                  </w:r>
                  <w:r>
                    <w:rPr>
                      <w:rFonts w:asciiTheme="minorHAnsi" w:hAnsiTheme="minorHAnsi" w:cstheme="minorHAnsi"/>
                      <w:i/>
                    </w:rPr>
                    <w:t>Meeting 1 outcomes</w:t>
                  </w:r>
                  <w:r>
                    <w:rPr>
                      <w:rFonts w:asciiTheme="minorHAnsi" w:hAnsiTheme="minorHAnsi" w:cstheme="minorHAnsi"/>
                    </w:rPr>
                    <w:t xml:space="preserve"> section above. (These are essentially the grandfather’s goals.)</w:t>
                  </w:r>
                  <w:r w:rsidR="004F2B57">
                    <w:rPr>
                      <w:rFonts w:asciiTheme="minorHAnsi" w:hAnsiTheme="minorHAnsi" w:cstheme="minorHAnsi"/>
                    </w:rPr>
                    <w:t xml:space="preserve"> </w:t>
                  </w:r>
                </w:p>
                <w:p w:rsidR="0052798C" w:rsidRPr="005F054D" w:rsidRDefault="00D95382" w:rsidP="005F054D">
                  <w:pPr>
                    <w:pStyle w:val="Body"/>
                    <w:spacing w:before="40" w:after="40"/>
                    <w:rPr>
                      <w:rFonts w:asciiTheme="minorHAnsi" w:hAnsiTheme="minorHAnsi" w:cstheme="minorHAnsi"/>
                    </w:rPr>
                  </w:pPr>
                  <w:r>
                    <w:rPr>
                      <w:rFonts w:asciiTheme="minorHAnsi" w:hAnsiTheme="minorHAnsi" w:cstheme="minorHAnsi"/>
                    </w:rPr>
                    <w:t>The</w:t>
                  </w:r>
                  <w:r w:rsidR="004F2B57">
                    <w:rPr>
                      <w:rFonts w:asciiTheme="minorHAnsi" w:hAnsiTheme="minorHAnsi" w:cstheme="minorHAnsi"/>
                    </w:rPr>
                    <w:t xml:space="preserve"> goals </w:t>
                  </w:r>
                  <w:r>
                    <w:rPr>
                      <w:rFonts w:asciiTheme="minorHAnsi" w:hAnsiTheme="minorHAnsi" w:cstheme="minorHAnsi"/>
                    </w:rPr>
                    <w:t xml:space="preserve">that you develop </w:t>
                  </w:r>
                  <w:r w:rsidR="004F2B57">
                    <w:rPr>
                      <w:rFonts w:asciiTheme="minorHAnsi" w:hAnsiTheme="minorHAnsi" w:cstheme="minorHAnsi"/>
                    </w:rPr>
                    <w:t xml:space="preserve">should be </w:t>
                  </w:r>
                  <w:r w:rsidR="001464B6">
                    <w:rPr>
                      <w:rFonts w:asciiTheme="minorHAnsi" w:hAnsiTheme="minorHAnsi" w:cstheme="minorHAnsi"/>
                    </w:rPr>
                    <w:t>SMART (specific, measurable, attainable, relevant, and time-bound).</w:t>
                  </w:r>
                </w:p>
              </w:tc>
              <w:tc>
                <w:tcPr>
                  <w:tcW w:w="1006" w:type="dxa"/>
                  <w:shd w:val="clear" w:color="auto" w:fill="auto"/>
                </w:tcPr>
                <w:p w:rsidR="0052798C" w:rsidRPr="00A33194" w:rsidRDefault="0052798C" w:rsidP="00261E29">
                  <w:pPr>
                    <w:pStyle w:val="Body"/>
                    <w:tabs>
                      <w:tab w:val="clear" w:pos="216"/>
                      <w:tab w:val="decimal" w:pos="268"/>
                    </w:tabs>
                    <w:spacing w:after="60"/>
                    <w:rPr>
                      <w:rFonts w:asciiTheme="minorHAnsi" w:hAnsiTheme="minorHAnsi" w:cstheme="minorHAnsi"/>
                    </w:rPr>
                  </w:pPr>
                  <w:r w:rsidRPr="00A33194">
                    <w:rPr>
                      <w:rFonts w:asciiTheme="minorHAnsi" w:hAnsiTheme="minorHAnsi" w:cstheme="minorHAnsi"/>
                    </w:rPr>
                    <w:t>10</w:t>
                  </w:r>
                </w:p>
              </w:tc>
            </w:tr>
            <w:tr w:rsidR="0052798C" w:rsidRPr="00A33194" w:rsidTr="006B690E">
              <w:trPr>
                <w:jc w:val="right"/>
              </w:trPr>
              <w:tc>
                <w:tcPr>
                  <w:tcW w:w="628" w:type="dxa"/>
                  <w:shd w:val="clear" w:color="auto" w:fill="auto"/>
                </w:tcPr>
                <w:p w:rsidR="0052798C" w:rsidRPr="00A33194" w:rsidRDefault="006B690E" w:rsidP="006E048B">
                  <w:pPr>
                    <w:pStyle w:val="Body"/>
                    <w:spacing w:after="60"/>
                    <w:jc w:val="center"/>
                    <w:rPr>
                      <w:rFonts w:asciiTheme="minorHAnsi" w:hAnsiTheme="minorHAnsi" w:cstheme="minorHAnsi"/>
                    </w:rPr>
                  </w:pPr>
                  <w:r>
                    <w:rPr>
                      <w:rFonts w:asciiTheme="minorHAnsi" w:hAnsiTheme="minorHAnsi" w:cstheme="minorHAnsi"/>
                    </w:rPr>
                    <w:t>4</w:t>
                  </w:r>
                </w:p>
              </w:tc>
              <w:tc>
                <w:tcPr>
                  <w:tcW w:w="5278" w:type="dxa"/>
                  <w:gridSpan w:val="2"/>
                  <w:shd w:val="clear" w:color="auto" w:fill="auto"/>
                </w:tcPr>
                <w:p w:rsidR="0052798C" w:rsidRPr="00A33194" w:rsidRDefault="004F2B57" w:rsidP="006E048B">
                  <w:pPr>
                    <w:pStyle w:val="Body"/>
                    <w:spacing w:after="60"/>
                    <w:rPr>
                      <w:rFonts w:asciiTheme="minorHAnsi" w:hAnsiTheme="minorHAnsi" w:cstheme="minorHAnsi"/>
                    </w:rPr>
                  </w:pPr>
                  <w:r>
                    <w:rPr>
                      <w:rFonts w:asciiTheme="minorHAnsi" w:hAnsiTheme="minorHAnsi" w:cstheme="minorHAnsi"/>
                    </w:rPr>
                    <w:t xml:space="preserve">Identify team management roles that </w:t>
                  </w:r>
                  <w:r w:rsidR="001218CF">
                    <w:rPr>
                      <w:rFonts w:asciiTheme="minorHAnsi" w:hAnsiTheme="minorHAnsi" w:cstheme="minorHAnsi"/>
                    </w:rPr>
                    <w:t>are relevant to this particular context.  Write and describe responsibilities of each role.</w:t>
                  </w:r>
                  <w:r>
                    <w:rPr>
                      <w:rFonts w:asciiTheme="minorHAnsi" w:hAnsiTheme="minorHAnsi" w:cstheme="minorHAnsi"/>
                    </w:rPr>
                    <w:t xml:space="preserve"> </w:t>
                  </w:r>
                </w:p>
              </w:tc>
              <w:tc>
                <w:tcPr>
                  <w:tcW w:w="1006" w:type="dxa"/>
                  <w:shd w:val="clear" w:color="auto" w:fill="auto"/>
                </w:tcPr>
                <w:p w:rsidR="0052798C" w:rsidRPr="00A33194" w:rsidRDefault="00261E29" w:rsidP="00261E29">
                  <w:pPr>
                    <w:pStyle w:val="Body"/>
                    <w:tabs>
                      <w:tab w:val="clear" w:pos="216"/>
                      <w:tab w:val="decimal" w:pos="268"/>
                    </w:tabs>
                    <w:spacing w:after="60"/>
                    <w:rPr>
                      <w:rFonts w:asciiTheme="minorHAnsi" w:hAnsiTheme="minorHAnsi" w:cstheme="minorHAnsi"/>
                    </w:rPr>
                  </w:pPr>
                  <w:r>
                    <w:rPr>
                      <w:rFonts w:asciiTheme="minorHAnsi" w:hAnsiTheme="minorHAnsi" w:cstheme="minorHAnsi"/>
                    </w:rPr>
                    <w:t>9</w:t>
                  </w:r>
                </w:p>
              </w:tc>
            </w:tr>
            <w:tr w:rsidR="0052798C" w:rsidRPr="00A33194" w:rsidTr="006B690E">
              <w:trPr>
                <w:jc w:val="right"/>
              </w:trPr>
              <w:tc>
                <w:tcPr>
                  <w:tcW w:w="628" w:type="dxa"/>
                  <w:shd w:val="clear" w:color="auto" w:fill="auto"/>
                </w:tcPr>
                <w:p w:rsidR="0052798C" w:rsidRPr="00A33194" w:rsidRDefault="006B690E" w:rsidP="006E048B">
                  <w:pPr>
                    <w:pStyle w:val="Body"/>
                    <w:spacing w:after="60"/>
                    <w:jc w:val="center"/>
                    <w:rPr>
                      <w:rFonts w:asciiTheme="minorHAnsi" w:hAnsiTheme="minorHAnsi" w:cstheme="minorHAnsi"/>
                    </w:rPr>
                  </w:pPr>
                  <w:r>
                    <w:rPr>
                      <w:rFonts w:asciiTheme="minorHAnsi" w:hAnsiTheme="minorHAnsi" w:cstheme="minorHAnsi"/>
                    </w:rPr>
                    <w:t>5</w:t>
                  </w:r>
                </w:p>
              </w:tc>
              <w:tc>
                <w:tcPr>
                  <w:tcW w:w="5278" w:type="dxa"/>
                  <w:gridSpan w:val="2"/>
                  <w:shd w:val="clear" w:color="auto" w:fill="auto"/>
                </w:tcPr>
                <w:p w:rsidR="0052798C" w:rsidRPr="00A33194" w:rsidRDefault="007F5A9C" w:rsidP="001464B6">
                  <w:pPr>
                    <w:pStyle w:val="Body"/>
                    <w:spacing w:after="60"/>
                    <w:rPr>
                      <w:rFonts w:asciiTheme="minorHAnsi" w:hAnsiTheme="minorHAnsi" w:cstheme="minorHAnsi"/>
                    </w:rPr>
                  </w:pPr>
                  <w:r>
                    <w:rPr>
                      <w:rFonts w:asciiTheme="minorHAnsi" w:hAnsiTheme="minorHAnsi" w:cstheme="minorHAnsi"/>
                    </w:rPr>
                    <w:t>The s</w:t>
                  </w:r>
                  <w:r w:rsidR="00261E29">
                    <w:rPr>
                      <w:rFonts w:asciiTheme="minorHAnsi" w:hAnsiTheme="minorHAnsi" w:cstheme="minorHAnsi"/>
                    </w:rPr>
                    <w:t>pokesperson organizes flipcharts for presenting to the class.</w:t>
                  </w:r>
                </w:p>
              </w:tc>
              <w:tc>
                <w:tcPr>
                  <w:tcW w:w="1006" w:type="dxa"/>
                  <w:shd w:val="clear" w:color="auto" w:fill="auto"/>
                </w:tcPr>
                <w:p w:rsidR="0052798C" w:rsidRPr="00261E29" w:rsidRDefault="00261E29" w:rsidP="00261E29">
                  <w:pPr>
                    <w:pStyle w:val="Body"/>
                    <w:tabs>
                      <w:tab w:val="clear" w:pos="216"/>
                      <w:tab w:val="decimal" w:pos="268"/>
                    </w:tabs>
                    <w:spacing w:after="60"/>
                    <w:rPr>
                      <w:rFonts w:asciiTheme="minorHAnsi" w:hAnsiTheme="minorHAnsi" w:cstheme="minorHAnsi"/>
                    </w:rPr>
                  </w:pPr>
                  <w:r>
                    <w:rPr>
                      <w:rFonts w:asciiTheme="minorHAnsi" w:hAnsiTheme="minorHAnsi" w:cstheme="minorHAnsi"/>
                    </w:rPr>
                    <w:t>1</w:t>
                  </w:r>
                </w:p>
              </w:tc>
            </w:tr>
            <w:tr w:rsidR="006B690E" w:rsidRPr="00A33194" w:rsidTr="006B690E">
              <w:trPr>
                <w:gridBefore w:val="2"/>
                <w:wBefore w:w="4932" w:type="dxa"/>
                <w:jc w:val="right"/>
              </w:trPr>
              <w:tc>
                <w:tcPr>
                  <w:tcW w:w="974" w:type="dxa"/>
                  <w:shd w:val="clear" w:color="auto" w:fill="auto"/>
                </w:tcPr>
                <w:p w:rsidR="006B690E" w:rsidRPr="006B690E" w:rsidRDefault="006B690E" w:rsidP="001464B6">
                  <w:pPr>
                    <w:pStyle w:val="Body"/>
                    <w:spacing w:after="60"/>
                    <w:rPr>
                      <w:rFonts w:asciiTheme="minorHAnsi" w:hAnsiTheme="minorHAnsi" w:cstheme="minorHAnsi"/>
                      <w:i/>
                    </w:rPr>
                  </w:pPr>
                  <w:r>
                    <w:rPr>
                      <w:rFonts w:asciiTheme="minorHAnsi" w:hAnsiTheme="minorHAnsi" w:cstheme="minorHAnsi"/>
                      <w:i/>
                    </w:rPr>
                    <w:t>Total</w:t>
                  </w:r>
                </w:p>
              </w:tc>
              <w:tc>
                <w:tcPr>
                  <w:tcW w:w="1006" w:type="dxa"/>
                  <w:shd w:val="clear" w:color="auto" w:fill="auto"/>
                </w:tcPr>
                <w:p w:rsidR="006B690E" w:rsidRPr="00A33194" w:rsidRDefault="00261E29" w:rsidP="00261E29">
                  <w:pPr>
                    <w:pStyle w:val="Body"/>
                    <w:tabs>
                      <w:tab w:val="clear" w:pos="216"/>
                      <w:tab w:val="decimal" w:pos="268"/>
                    </w:tabs>
                    <w:spacing w:after="60"/>
                    <w:rPr>
                      <w:rFonts w:asciiTheme="minorHAnsi" w:hAnsiTheme="minorHAnsi" w:cstheme="minorHAnsi"/>
                    </w:rPr>
                  </w:pPr>
                  <w:r>
                    <w:rPr>
                      <w:rFonts w:asciiTheme="minorHAnsi" w:hAnsiTheme="minorHAnsi" w:cstheme="minorHAnsi"/>
                    </w:rPr>
                    <w:t>30</w:t>
                  </w:r>
                  <w:r w:rsidR="006B690E">
                    <w:rPr>
                      <w:rFonts w:asciiTheme="minorHAnsi" w:hAnsiTheme="minorHAnsi" w:cstheme="minorHAnsi"/>
                    </w:rPr>
                    <w:t xml:space="preserve"> min.</w:t>
                  </w:r>
                </w:p>
              </w:tc>
            </w:tr>
          </w:tbl>
          <w:p w:rsidR="00C31AE8" w:rsidRPr="000A4D9D" w:rsidRDefault="00C31AE8" w:rsidP="000A4D9D"/>
        </w:tc>
      </w:tr>
    </w:tbl>
    <w:p w:rsidR="00C31AE8" w:rsidRDefault="00C31AE8" w:rsidP="00261E29">
      <w:pPr>
        <w:spacing w:before="40"/>
      </w:pPr>
    </w:p>
    <w:p w:rsidR="002C47E7" w:rsidRPr="002C47E7" w:rsidRDefault="002C47E7" w:rsidP="00CE774C">
      <w:pPr>
        <w:jc w:val="center"/>
      </w:pPr>
    </w:p>
    <w:sectPr w:rsidR="002C47E7" w:rsidRPr="002C47E7" w:rsidSect="00D95382">
      <w:footerReference w:type="default" r:id="rId18"/>
      <w:footnotePr>
        <w:numFmt w:val="chicago"/>
      </w:footnotePr>
      <w:pgSz w:w="12240" w:h="15840" w:code="1"/>
      <w:pgMar w:top="1080" w:right="1440" w:bottom="108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97D" w:rsidRDefault="00EB097D" w:rsidP="00C62DC4">
      <w:pPr>
        <w:spacing w:line="240" w:lineRule="auto"/>
      </w:pPr>
      <w:r>
        <w:separator/>
      </w:r>
    </w:p>
  </w:endnote>
  <w:endnote w:type="continuationSeparator" w:id="0">
    <w:p w:rsidR="00EB097D" w:rsidRDefault="00EB097D"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479" w:rsidRDefault="009C44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479" w:rsidRDefault="009C447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479" w:rsidRDefault="009C447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14" w:rsidRPr="00760933" w:rsidRDefault="00F6079D" w:rsidP="005A22B0">
    <w:pPr>
      <w:pStyle w:val="Footer"/>
      <w:rPr>
        <w:sz w:val="16"/>
      </w:rPr>
    </w:pPr>
    <w:r>
      <w:rPr>
        <w:sz w:val="16"/>
      </w:rPr>
      <w:t xml:space="preserve">02/2013 </w:t>
    </w:r>
    <w:r>
      <w:rPr>
        <w:rFonts w:ascii="Courier New" w:hAnsi="Courier New" w:cs="Courier New"/>
        <w:sz w:val="16"/>
      </w:rPr>
      <w:t>│</w:t>
    </w:r>
    <w:r>
      <w:rPr>
        <w:sz w:val="16"/>
      </w:rPr>
      <w:t xml:space="preserve"> TSP Team Member Training</w:t>
    </w:r>
    <w:r w:rsidR="004D4D14" w:rsidRPr="00760933">
      <w:rPr>
        <w:sz w:val="16"/>
      </w:rPr>
      <w:tab/>
      <w:t>-</w:t>
    </w:r>
    <w:r w:rsidR="004D4D14" w:rsidRPr="00760933">
      <w:rPr>
        <w:sz w:val="16"/>
      </w:rPr>
      <w:fldChar w:fldCharType="begin"/>
    </w:r>
    <w:r w:rsidR="004D4D14" w:rsidRPr="00760933">
      <w:rPr>
        <w:sz w:val="16"/>
      </w:rPr>
      <w:instrText xml:space="preserve"> PAGE   \* MERGEFORMAT </w:instrText>
    </w:r>
    <w:r w:rsidR="004D4D14" w:rsidRPr="00760933">
      <w:rPr>
        <w:sz w:val="16"/>
      </w:rPr>
      <w:fldChar w:fldCharType="separate"/>
    </w:r>
    <w:r w:rsidR="00A16A03">
      <w:rPr>
        <w:noProof/>
        <w:sz w:val="16"/>
      </w:rPr>
      <w:t>2</w:t>
    </w:r>
    <w:r w:rsidR="004D4D14" w:rsidRPr="00760933">
      <w:rPr>
        <w:noProof/>
        <w:sz w:val="16"/>
      </w:rPr>
      <w:fldChar w:fldCharType="end"/>
    </w:r>
    <w:r w:rsidR="004D4D14" w:rsidRPr="00760933">
      <w:rPr>
        <w:noProof/>
        <w:sz w:val="16"/>
      </w:rPr>
      <w:t>-</w:t>
    </w:r>
    <w:r w:rsidR="004D4D14" w:rsidRPr="00760933">
      <w:rPr>
        <w:noProof/>
        <w:sz w:val="16"/>
      </w:rPr>
      <w:tab/>
    </w:r>
    <w:r w:rsidR="004D4D14" w:rsidRPr="00760933">
      <w:rPr>
        <w:rFonts w:cstheme="minorHAnsi"/>
        <w:noProof/>
        <w:sz w:val="16"/>
      </w:rPr>
      <w:t>©</w:t>
    </w:r>
    <w:r w:rsidR="004D4D14" w:rsidRPr="00760933">
      <w:rPr>
        <w:noProof/>
        <w:sz w:val="16"/>
      </w:rPr>
      <w:t xml:space="preserve"> </w:t>
    </w:r>
    <w:r w:rsidR="00332FC9">
      <w:rPr>
        <w:noProof/>
        <w:sz w:val="16"/>
      </w:rPr>
      <w:t>2013</w:t>
    </w:r>
    <w:r w:rsidR="005A22B0">
      <w:rPr>
        <w:noProof/>
        <w:sz w:val="16"/>
      </w:rPr>
      <w:t xml:space="preserve"> </w:t>
    </w:r>
    <w:r w:rsidR="004D4D14" w:rsidRPr="00760933">
      <w:rPr>
        <w:noProof/>
        <w:sz w:val="16"/>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97D" w:rsidRDefault="00EB097D" w:rsidP="00C62DC4">
      <w:pPr>
        <w:spacing w:line="240" w:lineRule="auto"/>
      </w:pPr>
      <w:r>
        <w:separator/>
      </w:r>
    </w:p>
  </w:footnote>
  <w:footnote w:type="continuationSeparator" w:id="0">
    <w:p w:rsidR="00EB097D" w:rsidRDefault="00EB097D" w:rsidP="00C62DC4">
      <w:pPr>
        <w:spacing w:line="240" w:lineRule="auto"/>
      </w:pPr>
      <w:r>
        <w:continuationSeparator/>
      </w:r>
    </w:p>
  </w:footnote>
  <w:footnote w:id="1">
    <w:p w:rsidR="0047659A" w:rsidRPr="0047659A" w:rsidRDefault="0047659A">
      <w:pPr>
        <w:pStyle w:val="FootnoteText"/>
        <w:rPr>
          <w:sz w:val="18"/>
        </w:rPr>
      </w:pPr>
      <w:r w:rsidRPr="0047659A">
        <w:rPr>
          <w:rStyle w:val="FootnoteReference"/>
          <w:sz w:val="18"/>
        </w:rPr>
        <w:footnoteRef/>
      </w:r>
      <w:r w:rsidRPr="0047659A">
        <w:rPr>
          <w:sz w:val="18"/>
        </w:rPr>
        <w:t xml:space="preserve"> The TSP Launch Scenario document describes the background for this exercise.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479" w:rsidRDefault="009C44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479" w:rsidRDefault="009C44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479" w:rsidRDefault="009C44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95D48"/>
    <w:multiLevelType w:val="hybridMultilevel"/>
    <w:tmpl w:val="D15EA15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D80D0B"/>
    <w:multiLevelType w:val="hybridMultilevel"/>
    <w:tmpl w:val="19204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5F5E3F"/>
    <w:multiLevelType w:val="hybridMultilevel"/>
    <w:tmpl w:val="B74E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9F0FF7"/>
    <w:multiLevelType w:val="hybridMultilevel"/>
    <w:tmpl w:val="37C6F9C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ED3C75"/>
    <w:multiLevelType w:val="hybridMultilevel"/>
    <w:tmpl w:val="95C65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385658"/>
    <w:multiLevelType w:val="hybridMultilevel"/>
    <w:tmpl w:val="5A805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CA4C97"/>
    <w:multiLevelType w:val="multilevel"/>
    <w:tmpl w:val="7E08949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679045B9"/>
    <w:multiLevelType w:val="hybridMultilevel"/>
    <w:tmpl w:val="58146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6"/>
  </w:num>
  <w:num w:numId="4">
    <w:abstractNumId w:val="11"/>
  </w:num>
  <w:num w:numId="5">
    <w:abstractNumId w:val="2"/>
  </w:num>
  <w:num w:numId="6">
    <w:abstractNumId w:val="5"/>
  </w:num>
  <w:num w:numId="7">
    <w:abstractNumId w:val="0"/>
  </w:num>
  <w:num w:numId="8">
    <w:abstractNumId w:val="3"/>
  </w:num>
  <w:num w:numId="9">
    <w:abstractNumId w:val="7"/>
  </w:num>
  <w:num w:numId="10">
    <w:abstractNumId w:val="8"/>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A3DEE"/>
    <w:rsid w:val="000A4D9D"/>
    <w:rsid w:val="000A7359"/>
    <w:rsid w:val="000E26CE"/>
    <w:rsid w:val="0010087F"/>
    <w:rsid w:val="00116F33"/>
    <w:rsid w:val="001218CF"/>
    <w:rsid w:val="001464B6"/>
    <w:rsid w:val="001C2C05"/>
    <w:rsid w:val="001E4CD7"/>
    <w:rsid w:val="00215E20"/>
    <w:rsid w:val="0022489D"/>
    <w:rsid w:val="0026192F"/>
    <w:rsid w:val="00261E29"/>
    <w:rsid w:val="00264ECE"/>
    <w:rsid w:val="00275358"/>
    <w:rsid w:val="002815FD"/>
    <w:rsid w:val="002B1760"/>
    <w:rsid w:val="002C47E7"/>
    <w:rsid w:val="002D19D3"/>
    <w:rsid w:val="002F1EB3"/>
    <w:rsid w:val="00332FC9"/>
    <w:rsid w:val="00375822"/>
    <w:rsid w:val="00382EE1"/>
    <w:rsid w:val="00387FB8"/>
    <w:rsid w:val="003F5F0A"/>
    <w:rsid w:val="00436B49"/>
    <w:rsid w:val="004465FA"/>
    <w:rsid w:val="00473EA1"/>
    <w:rsid w:val="0047659A"/>
    <w:rsid w:val="004A01FC"/>
    <w:rsid w:val="004B0F0C"/>
    <w:rsid w:val="004B1442"/>
    <w:rsid w:val="004B26CA"/>
    <w:rsid w:val="004B4E82"/>
    <w:rsid w:val="004D4D14"/>
    <w:rsid w:val="004F2B57"/>
    <w:rsid w:val="005141CC"/>
    <w:rsid w:val="005224E2"/>
    <w:rsid w:val="0052798C"/>
    <w:rsid w:val="00541802"/>
    <w:rsid w:val="0059587C"/>
    <w:rsid w:val="005A22B0"/>
    <w:rsid w:val="005A5C02"/>
    <w:rsid w:val="005B61FD"/>
    <w:rsid w:val="005C01F7"/>
    <w:rsid w:val="005C5EC7"/>
    <w:rsid w:val="005E25EB"/>
    <w:rsid w:val="005F054D"/>
    <w:rsid w:val="00613D66"/>
    <w:rsid w:val="006A1FEB"/>
    <w:rsid w:val="006A6B77"/>
    <w:rsid w:val="006B690E"/>
    <w:rsid w:val="006D31CE"/>
    <w:rsid w:val="006D380E"/>
    <w:rsid w:val="00702C16"/>
    <w:rsid w:val="007448CF"/>
    <w:rsid w:val="00760933"/>
    <w:rsid w:val="00794C3F"/>
    <w:rsid w:val="00797E37"/>
    <w:rsid w:val="007B3F0B"/>
    <w:rsid w:val="007E3064"/>
    <w:rsid w:val="007F5A9C"/>
    <w:rsid w:val="008373FB"/>
    <w:rsid w:val="008437B8"/>
    <w:rsid w:val="00863CE1"/>
    <w:rsid w:val="008A0742"/>
    <w:rsid w:val="008D5900"/>
    <w:rsid w:val="009031EF"/>
    <w:rsid w:val="00914054"/>
    <w:rsid w:val="00953626"/>
    <w:rsid w:val="009C4479"/>
    <w:rsid w:val="009E33FA"/>
    <w:rsid w:val="009F45FE"/>
    <w:rsid w:val="00A16A03"/>
    <w:rsid w:val="00A26BDB"/>
    <w:rsid w:val="00A33194"/>
    <w:rsid w:val="00A66CB6"/>
    <w:rsid w:val="00AC4815"/>
    <w:rsid w:val="00AD4D91"/>
    <w:rsid w:val="00B125A4"/>
    <w:rsid w:val="00B50AA1"/>
    <w:rsid w:val="00B64C08"/>
    <w:rsid w:val="00B9021F"/>
    <w:rsid w:val="00BE053A"/>
    <w:rsid w:val="00C156A2"/>
    <w:rsid w:val="00C31AE8"/>
    <w:rsid w:val="00C43464"/>
    <w:rsid w:val="00C4512E"/>
    <w:rsid w:val="00C62DC4"/>
    <w:rsid w:val="00C65C8A"/>
    <w:rsid w:val="00C744D4"/>
    <w:rsid w:val="00C80F29"/>
    <w:rsid w:val="00C92E1B"/>
    <w:rsid w:val="00CA18B5"/>
    <w:rsid w:val="00CA7F13"/>
    <w:rsid w:val="00CC76EB"/>
    <w:rsid w:val="00CE0502"/>
    <w:rsid w:val="00CE6028"/>
    <w:rsid w:val="00CE774C"/>
    <w:rsid w:val="00CF73D4"/>
    <w:rsid w:val="00D10E81"/>
    <w:rsid w:val="00D219A8"/>
    <w:rsid w:val="00D652C4"/>
    <w:rsid w:val="00D927F8"/>
    <w:rsid w:val="00D95382"/>
    <w:rsid w:val="00DB4723"/>
    <w:rsid w:val="00DE20D5"/>
    <w:rsid w:val="00DF4CEB"/>
    <w:rsid w:val="00DF658E"/>
    <w:rsid w:val="00E04D5A"/>
    <w:rsid w:val="00E153D6"/>
    <w:rsid w:val="00E301D4"/>
    <w:rsid w:val="00E57437"/>
    <w:rsid w:val="00EB097D"/>
    <w:rsid w:val="00EB3970"/>
    <w:rsid w:val="00EF5815"/>
    <w:rsid w:val="00F400DB"/>
    <w:rsid w:val="00F429E0"/>
    <w:rsid w:val="00F6079D"/>
    <w:rsid w:val="00F932AC"/>
    <w:rsid w:val="00FA2D9A"/>
    <w:rsid w:val="00FC6DCB"/>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1589C1E-689B-4B31-B21D-B3AEA15D1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D9A"/>
    <w:pPr>
      <w:spacing w:after="0"/>
    </w:pPr>
    <w:rPr>
      <w:sz w:val="21"/>
    </w:rPr>
  </w:style>
  <w:style w:type="paragraph" w:styleId="Heading1">
    <w:name w:val="heading 1"/>
    <w:basedOn w:val="Normal"/>
    <w:next w:val="Body"/>
    <w:link w:val="Heading1Char"/>
    <w:qFormat/>
    <w:rsid w:val="00EB3970"/>
    <w:pPr>
      <w:keepNext/>
      <w:pageBreakBefore/>
      <w:numPr>
        <w:numId w:val="11"/>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EB3970"/>
    <w:pPr>
      <w:keepNext/>
      <w:numPr>
        <w:ilvl w:val="1"/>
        <w:numId w:val="11"/>
      </w:numPr>
      <w:suppressAutoHyphens/>
      <w:spacing w:line="280" w:lineRule="atLeast"/>
      <w:ind w:right="216"/>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EB3970"/>
    <w:pPr>
      <w:keepNext/>
      <w:numPr>
        <w:ilvl w:val="2"/>
        <w:numId w:val="11"/>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EB3970"/>
    <w:pPr>
      <w:keepNext/>
      <w:numPr>
        <w:ilvl w:val="3"/>
        <w:numId w:val="11"/>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EB3970"/>
    <w:pPr>
      <w:numPr>
        <w:ilvl w:val="4"/>
        <w:numId w:val="11"/>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EB3970"/>
    <w:pPr>
      <w:numPr>
        <w:ilvl w:val="5"/>
        <w:numId w:val="11"/>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EB3970"/>
    <w:pPr>
      <w:numPr>
        <w:ilvl w:val="6"/>
        <w:numId w:val="11"/>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EB3970"/>
    <w:pPr>
      <w:numPr>
        <w:ilvl w:val="7"/>
        <w:numId w:val="11"/>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EB3970"/>
    <w:pPr>
      <w:numPr>
        <w:ilvl w:val="8"/>
        <w:numId w:val="11"/>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styleId="PlaceholderText">
    <w:name w:val="Placeholder Text"/>
    <w:basedOn w:val="DefaultParagraphFont"/>
    <w:uiPriority w:val="99"/>
    <w:semiHidden/>
    <w:rsid w:val="00275358"/>
    <w:rPr>
      <w:color w:val="808080"/>
    </w:rPr>
  </w:style>
  <w:style w:type="paragraph" w:styleId="FootnoteText">
    <w:name w:val="footnote text"/>
    <w:basedOn w:val="Normal"/>
    <w:link w:val="FootnoteTextChar"/>
    <w:uiPriority w:val="99"/>
    <w:semiHidden/>
    <w:unhideWhenUsed/>
    <w:rsid w:val="00D927F8"/>
    <w:pPr>
      <w:spacing w:line="240" w:lineRule="auto"/>
    </w:pPr>
    <w:rPr>
      <w:sz w:val="20"/>
      <w:szCs w:val="20"/>
    </w:rPr>
  </w:style>
  <w:style w:type="character" w:customStyle="1" w:styleId="FootnoteTextChar">
    <w:name w:val="Footnote Text Char"/>
    <w:basedOn w:val="DefaultParagraphFont"/>
    <w:link w:val="FootnoteText"/>
    <w:uiPriority w:val="99"/>
    <w:semiHidden/>
    <w:rsid w:val="00D927F8"/>
    <w:rPr>
      <w:sz w:val="20"/>
      <w:szCs w:val="20"/>
    </w:rPr>
  </w:style>
  <w:style w:type="character" w:styleId="FootnoteReference">
    <w:name w:val="footnote reference"/>
    <w:basedOn w:val="DefaultParagraphFont"/>
    <w:uiPriority w:val="99"/>
    <w:semiHidden/>
    <w:unhideWhenUsed/>
    <w:rsid w:val="00D927F8"/>
    <w:rPr>
      <w:vertAlign w:val="superscript"/>
    </w:rPr>
  </w:style>
  <w:style w:type="paragraph" w:customStyle="1" w:styleId="Body">
    <w:name w:val="Body"/>
    <w:rsid w:val="00A33194"/>
    <w:pPr>
      <w:tabs>
        <w:tab w:val="left" w:pos="216"/>
      </w:tabs>
      <w:spacing w:before="60" w:after="180" w:line="280" w:lineRule="atLeast"/>
    </w:pPr>
    <w:rPr>
      <w:rFonts w:ascii="Times New Roman" w:eastAsia="Times New Roman" w:hAnsi="Times New Roman" w:cs="Times New Roman"/>
      <w:color w:val="000000"/>
      <w:kern w:val="22"/>
      <w:sz w:val="21"/>
      <w:szCs w:val="20"/>
    </w:rPr>
  </w:style>
  <w:style w:type="character" w:customStyle="1" w:styleId="Heading1Char">
    <w:name w:val="Heading 1 Char"/>
    <w:basedOn w:val="DefaultParagraphFont"/>
    <w:link w:val="Heading1"/>
    <w:rsid w:val="00EB397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EB397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EB397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EB3970"/>
    <w:rPr>
      <w:rFonts w:ascii="Arial" w:eastAsia="Times New Roman" w:hAnsi="Arial" w:cs="Times New Roman"/>
      <w:b/>
      <w:sz w:val="18"/>
      <w:szCs w:val="18"/>
    </w:rPr>
  </w:style>
  <w:style w:type="character" w:customStyle="1" w:styleId="Heading5Char">
    <w:name w:val="Heading 5 Char"/>
    <w:basedOn w:val="DefaultParagraphFont"/>
    <w:link w:val="Heading5"/>
    <w:rsid w:val="00EB3970"/>
    <w:rPr>
      <w:rFonts w:ascii="Arial" w:eastAsia="Times New Roman" w:hAnsi="Arial" w:cs="Times New Roman"/>
      <w:i/>
      <w:sz w:val="18"/>
      <w:szCs w:val="18"/>
    </w:rPr>
  </w:style>
  <w:style w:type="character" w:customStyle="1" w:styleId="Heading6Char">
    <w:name w:val="Heading 6 Char"/>
    <w:basedOn w:val="DefaultParagraphFont"/>
    <w:link w:val="Heading6"/>
    <w:rsid w:val="00EB397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EB3970"/>
    <w:rPr>
      <w:rFonts w:ascii="Arial" w:eastAsia="Times New Roman" w:hAnsi="Arial" w:cs="Times New Roman"/>
      <w:noProof/>
      <w:sz w:val="20"/>
      <w:szCs w:val="20"/>
    </w:rPr>
  </w:style>
  <w:style w:type="character" w:customStyle="1" w:styleId="Heading8Char">
    <w:name w:val="Heading 8 Char"/>
    <w:basedOn w:val="DefaultParagraphFont"/>
    <w:link w:val="Heading8"/>
    <w:rsid w:val="00EB3970"/>
    <w:rPr>
      <w:rFonts w:ascii="Arial" w:eastAsia="Times New Roman" w:hAnsi="Arial" w:cs="Times New Roman"/>
      <w:i/>
      <w:noProof/>
      <w:sz w:val="20"/>
      <w:szCs w:val="20"/>
    </w:rPr>
  </w:style>
  <w:style w:type="character" w:customStyle="1" w:styleId="Heading9Char">
    <w:name w:val="Heading 9 Char"/>
    <w:basedOn w:val="DefaultParagraphFont"/>
    <w:link w:val="Heading9"/>
    <w:rsid w:val="00EB3970"/>
    <w:rPr>
      <w:rFonts w:ascii="Arial" w:eastAsia="Times New Roman" w:hAnsi="Arial" w:cs="Times New Roman"/>
      <w:b/>
      <w:i/>
      <w:noProof/>
      <w:sz w:val="18"/>
      <w:szCs w:val="20"/>
    </w:rPr>
  </w:style>
  <w:style w:type="paragraph" w:customStyle="1" w:styleId="kastext">
    <w:name w:val="kas text"/>
    <w:basedOn w:val="Normal"/>
    <w:qFormat/>
    <w:rsid w:val="008373FB"/>
    <w:pPr>
      <w:spacing w:before="240" w:line="240" w:lineRule="auto"/>
      <w:ind w:left="360"/>
    </w:pPr>
  </w:style>
  <w:style w:type="character" w:styleId="Hyperlink">
    <w:name w:val="Hyperlink"/>
    <w:basedOn w:val="DefaultParagraphFont"/>
    <w:uiPriority w:val="99"/>
    <w:unhideWhenUsed/>
    <w:rsid w:val="00A16A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00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1FA77-AE27-4C97-9B33-210DDAFC3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5</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5233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25</cp:revision>
  <dcterms:created xsi:type="dcterms:W3CDTF">2013-02-05T16:28:00Z</dcterms:created>
  <dcterms:modified xsi:type="dcterms:W3CDTF">2018-08-31T18:35:00Z</dcterms:modified>
</cp:coreProperties>
</file>